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701" w:rsidRDefault="00E24BFA" w:rsidP="00F83701">
      <w:pPr>
        <w:jc w:val="center"/>
        <w:rPr>
          <w:b/>
        </w:rPr>
      </w:pPr>
      <w:r>
        <w:rPr>
          <w:b/>
        </w:rPr>
        <w:t>КРАТКАЯ АННОТАЦИЯ ДИСЦИПЛИНЫ</w:t>
      </w:r>
    </w:p>
    <w:p w:rsidR="00F83701" w:rsidRPr="00D00316" w:rsidRDefault="00F83701" w:rsidP="00F83701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2448"/>
        <w:gridCol w:w="6300"/>
      </w:tblGrid>
      <w:tr w:rsidR="00F83701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Default="00F83701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F41FB7" w:rsidRDefault="00F83701" w:rsidP="00665990">
            <w:pPr>
              <w:jc w:val="center"/>
            </w:pPr>
            <w:r w:rsidRPr="00F41FB7">
              <w:t>Название специализированного модуля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4A1DCE" w:rsidRDefault="005C25B0" w:rsidP="00ED5065">
            <w:pPr>
              <w:jc w:val="both"/>
              <w:rPr>
                <w:b/>
              </w:rPr>
            </w:pPr>
            <w:r w:rsidRPr="004A1DCE">
              <w:rPr>
                <w:b/>
              </w:rPr>
              <w:t>Поисковое продвижение и веб-аналитика</w:t>
            </w:r>
          </w:p>
        </w:tc>
      </w:tr>
      <w:tr w:rsidR="00F83701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Default="00F83701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F41FB7" w:rsidRDefault="00F83701" w:rsidP="00665990">
            <w:pPr>
              <w:jc w:val="center"/>
            </w:pPr>
            <w:r w:rsidRPr="00F41FB7">
              <w:t>Специальность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4A1DCE" w:rsidRDefault="004B5A72" w:rsidP="00610A24">
            <w:pPr>
              <w:jc w:val="both"/>
            </w:pPr>
            <w:r w:rsidRPr="004A1DCE">
              <w:rPr>
                <w:shd w:val="clear" w:color="auto" w:fill="FFFFFF"/>
              </w:rPr>
              <w:t>1-28</w:t>
            </w:r>
            <w:r w:rsidR="00F83701" w:rsidRPr="004A1DCE">
              <w:rPr>
                <w:shd w:val="clear" w:color="auto" w:fill="FFFFFF"/>
              </w:rPr>
              <w:t xml:space="preserve"> 0</w:t>
            </w:r>
            <w:r w:rsidRPr="004A1DCE">
              <w:rPr>
                <w:shd w:val="clear" w:color="auto" w:fill="FFFFFF"/>
              </w:rPr>
              <w:t>1</w:t>
            </w:r>
            <w:r w:rsidR="00F83701" w:rsidRPr="004A1DCE">
              <w:rPr>
                <w:shd w:val="clear" w:color="auto" w:fill="FFFFFF"/>
              </w:rPr>
              <w:t> 0</w:t>
            </w:r>
            <w:r w:rsidRPr="004A1DCE">
              <w:rPr>
                <w:shd w:val="clear" w:color="auto" w:fill="FFFFFF"/>
              </w:rPr>
              <w:t>2</w:t>
            </w:r>
            <w:r w:rsidR="00F83701" w:rsidRPr="004A1DCE">
              <w:t xml:space="preserve"> </w:t>
            </w:r>
            <w:r w:rsidRPr="004A1DCE">
              <w:t>Электронный маркетинг</w:t>
            </w:r>
          </w:p>
        </w:tc>
      </w:tr>
      <w:tr w:rsidR="00F83701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Default="00F83701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F41FB7" w:rsidRDefault="00F83701" w:rsidP="00665990">
            <w:pPr>
              <w:jc w:val="center"/>
            </w:pPr>
            <w:r w:rsidRPr="00F41FB7">
              <w:t>Курс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4A1DCE" w:rsidRDefault="00F83701" w:rsidP="00610A24">
            <w:pPr>
              <w:jc w:val="both"/>
            </w:pPr>
            <w:r w:rsidRPr="004A1DCE">
              <w:t>3</w:t>
            </w:r>
          </w:p>
        </w:tc>
      </w:tr>
      <w:tr w:rsidR="00F83701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Default="00F83701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F41FB7" w:rsidRDefault="00F83701" w:rsidP="00665990">
            <w:pPr>
              <w:jc w:val="center"/>
            </w:pPr>
            <w:r w:rsidRPr="00F41FB7">
              <w:t>Семестр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4A1DCE" w:rsidRDefault="005C25B0" w:rsidP="00610A24">
            <w:pPr>
              <w:jc w:val="both"/>
            </w:pPr>
            <w:r w:rsidRPr="004A1DCE">
              <w:t>6</w:t>
            </w:r>
          </w:p>
        </w:tc>
      </w:tr>
      <w:tr w:rsidR="00F83701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Default="00F83701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E07BDE" w:rsidRDefault="00F83701" w:rsidP="00665990">
            <w:pPr>
              <w:jc w:val="center"/>
            </w:pPr>
            <w:r w:rsidRPr="00E07BDE">
              <w:t>Трудоемкость в зачетных единицах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E07BDE" w:rsidRDefault="002145E9" w:rsidP="00610A24">
            <w:pPr>
              <w:jc w:val="both"/>
            </w:pPr>
            <w:r w:rsidRPr="00E07BDE">
              <w:rPr>
                <w:lang w:val="en-US"/>
              </w:rPr>
              <w:t>3</w:t>
            </w:r>
          </w:p>
        </w:tc>
      </w:tr>
      <w:tr w:rsidR="005C25B0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B0" w:rsidRDefault="005C25B0" w:rsidP="005C25B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B0" w:rsidRPr="00F41FB7" w:rsidRDefault="005C25B0" w:rsidP="005C25B0">
            <w:pPr>
              <w:jc w:val="center"/>
            </w:pPr>
            <w:r w:rsidRPr="00F41FB7">
              <w:t>Степень, звание, ФИО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5B0" w:rsidRPr="004A1DCE" w:rsidRDefault="005C25B0" w:rsidP="00610A24">
            <w:pPr>
              <w:jc w:val="both"/>
            </w:pPr>
            <w:r w:rsidRPr="004A1DCE">
              <w:t>Старший преподаватель, магистр управления</w:t>
            </w:r>
            <w:r w:rsidRPr="004A1DCE">
              <w:br/>
              <w:t>КОВАЛЁВ Александр Петрович</w:t>
            </w:r>
          </w:p>
        </w:tc>
      </w:tr>
      <w:tr w:rsidR="00F83701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Default="00F83701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F41FB7" w:rsidRDefault="00F83701" w:rsidP="00665990">
            <w:pPr>
              <w:jc w:val="center"/>
            </w:pPr>
            <w:r w:rsidRPr="00F41FB7">
              <w:t>Цель 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4A1DCE" w:rsidRDefault="00020039" w:rsidP="00610A24">
            <w:pPr>
              <w:pStyle w:val="a5"/>
              <w:shd w:val="clear" w:color="auto" w:fill="FFFFFF"/>
              <w:spacing w:before="0" w:beforeAutospacing="0"/>
              <w:jc w:val="both"/>
            </w:pPr>
            <w:r w:rsidRPr="004A1DCE">
              <w:rPr>
                <w:color w:val="333333"/>
              </w:rPr>
              <w:t>Целью учебной дисциплины является приобретение знаний и навыков, позволяющих проводить поисковое продвижение и веб-аналитику сайтов организаций.</w:t>
            </w:r>
          </w:p>
        </w:tc>
      </w:tr>
      <w:tr w:rsidR="00F83701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Default="00F83701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F41FB7" w:rsidRDefault="00F83701" w:rsidP="00665990">
            <w:pPr>
              <w:jc w:val="center"/>
            </w:pPr>
            <w:proofErr w:type="spellStart"/>
            <w:r w:rsidRPr="00F41FB7">
              <w:t>Пререквизиты</w:t>
            </w:r>
            <w:proofErr w:type="spellEnd"/>
          </w:p>
          <w:p w:rsidR="00F83701" w:rsidRPr="00F41FB7" w:rsidRDefault="00F83701" w:rsidP="00665990">
            <w:pPr>
              <w:jc w:val="center"/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4A1DCE" w:rsidRDefault="00335646" w:rsidP="00610A24">
            <w:pPr>
              <w:jc w:val="both"/>
            </w:pPr>
            <w:r w:rsidRPr="004A1DCE">
              <w:t xml:space="preserve">Базовые знания веб-технологий и веб-разработки (основы языков HTML, CSS и </w:t>
            </w:r>
            <w:proofErr w:type="spellStart"/>
            <w:r w:rsidRPr="004A1DCE">
              <w:t>JavaScript</w:t>
            </w:r>
            <w:proofErr w:type="spellEnd"/>
            <w:r w:rsidRPr="004A1DCE">
              <w:t>), маркетинга и аналитики</w:t>
            </w:r>
          </w:p>
        </w:tc>
      </w:tr>
      <w:tr w:rsidR="00F83701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Default="00F83701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F41FB7" w:rsidRDefault="00F83701" w:rsidP="00665990">
            <w:pPr>
              <w:jc w:val="center"/>
            </w:pPr>
            <w:r w:rsidRPr="00F41FB7">
              <w:t>Содержание 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01" w:rsidRPr="004A1DCE" w:rsidRDefault="00F43A77" w:rsidP="00610A24">
            <w:pPr>
              <w:shd w:val="clear" w:color="auto" w:fill="FFFFFF"/>
              <w:spacing w:after="100" w:afterAutospacing="1"/>
              <w:jc w:val="both"/>
              <w:rPr>
                <w:b/>
              </w:rPr>
            </w:pPr>
            <w:r w:rsidRPr="004A1DCE">
              <w:rPr>
                <w:color w:val="000000"/>
              </w:rPr>
              <w:t xml:space="preserve"> </w:t>
            </w:r>
            <w:r w:rsidR="005A3B41" w:rsidRPr="004A1DCE">
              <w:t>Изучение данной дисциплины обеспечивает подготовку специалистов,</w:t>
            </w:r>
            <w:r w:rsidR="00F23CFD" w:rsidRPr="004A1DCE">
              <w:t xml:space="preserve"> знающих </w:t>
            </w:r>
            <w:r w:rsidR="009C5ABF" w:rsidRPr="00020039">
              <w:rPr>
                <w:color w:val="333333"/>
              </w:rPr>
              <w:t>понятие, цели</w:t>
            </w:r>
            <w:r w:rsidR="009C5ABF" w:rsidRPr="004A1DCE">
              <w:rPr>
                <w:color w:val="333333"/>
              </w:rPr>
              <w:t>,</w:t>
            </w:r>
            <w:r w:rsidR="009C5ABF" w:rsidRPr="00020039">
              <w:rPr>
                <w:color w:val="333333"/>
              </w:rPr>
              <w:t xml:space="preserve"> задачи </w:t>
            </w:r>
            <w:r w:rsidR="009C5ABF" w:rsidRPr="004A1DCE">
              <w:rPr>
                <w:color w:val="333333"/>
              </w:rPr>
              <w:t>и</w:t>
            </w:r>
            <w:r w:rsidR="009C5ABF" w:rsidRPr="00020039">
              <w:rPr>
                <w:color w:val="333333"/>
              </w:rPr>
              <w:t xml:space="preserve"> методы веб-аналитики</w:t>
            </w:r>
            <w:r w:rsidR="009C5ABF" w:rsidRPr="004A1DCE">
              <w:rPr>
                <w:color w:val="333333"/>
              </w:rPr>
              <w:t>,</w:t>
            </w:r>
            <w:r w:rsidR="009C5ABF" w:rsidRPr="00020039">
              <w:rPr>
                <w:color w:val="333333"/>
              </w:rPr>
              <w:t xml:space="preserve"> </w:t>
            </w:r>
            <w:r w:rsidR="009C5ABF" w:rsidRPr="004A1DCE">
              <w:rPr>
                <w:color w:val="333333"/>
              </w:rPr>
              <w:t xml:space="preserve">а также </w:t>
            </w:r>
            <w:r w:rsidR="009C5ABF" w:rsidRPr="00020039">
              <w:rPr>
                <w:color w:val="333333"/>
              </w:rPr>
              <w:t>метрики эффективности</w:t>
            </w:r>
            <w:r w:rsidR="00F23CFD" w:rsidRPr="004A1DCE">
              <w:t xml:space="preserve">. В ходе изучения дисциплины у студентов </w:t>
            </w:r>
            <w:r w:rsidR="00A80D4B" w:rsidRPr="004A1DCE">
              <w:t>с</w:t>
            </w:r>
            <w:r w:rsidR="00F23CFD" w:rsidRPr="004A1DCE">
              <w:t xml:space="preserve">формируются представления </w:t>
            </w:r>
            <w:r w:rsidR="00A80D4B" w:rsidRPr="004A1DCE">
              <w:t>о</w:t>
            </w:r>
            <w:r w:rsidR="004A1DCE" w:rsidRPr="004A1DCE">
              <w:t>б поисковой оптимизации сайтов на основе комплексной и сквозной веб-аналитики</w:t>
            </w:r>
            <w:r w:rsidR="00A80D4B" w:rsidRPr="004A1DCE">
              <w:t xml:space="preserve">, приобретении </w:t>
            </w:r>
            <w:r w:rsidR="00A87F74" w:rsidRPr="004A1DCE">
              <w:t xml:space="preserve">навыков </w:t>
            </w:r>
            <w:r w:rsidR="004A1DCE" w:rsidRPr="004A1DCE">
              <w:t>работы с системами веб-аналитики, анализа интересов и поведения целевой аудитории ресурса, управления потоком посетителей сайта (трафиком) и его эффективностью (конверсией)</w:t>
            </w:r>
            <w:r w:rsidR="00A87F74" w:rsidRPr="004A1DCE">
              <w:t>.</w:t>
            </w:r>
            <w:r w:rsidR="005A3B41" w:rsidRPr="004A1DCE">
              <w:t xml:space="preserve"> В перечень изучаемых вопросов входят следующие</w:t>
            </w:r>
            <w:r w:rsidR="00335646" w:rsidRPr="004A1DCE">
              <w:t>: введение в SEO; поисковые системы и их особенности; санкции и фильтры поисковых систем; SEO-копирайтинг; классификация поисковых запросов; внутренняя оптимизация сайта; внешняя оптимизация сайта; поведенческие факторы и их влияние на ранжирование сайтов; индексация сайта, SMM, региональное продвижение; введение в веб-аналитику; методические основы веб-аналитики; инструменты веб-аналитики; тестирование гипотез и проведение экспериментов в веб-аналитике; конкурентный веб-анализ; аналитика в социальных сетях, мобильных приложениях и видео.</w:t>
            </w:r>
          </w:p>
        </w:tc>
      </w:tr>
      <w:tr w:rsidR="00F83701" w:rsidTr="00145BE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Default="00F83701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344702" w:rsidRDefault="00F83701" w:rsidP="00665990">
            <w:pPr>
              <w:jc w:val="center"/>
            </w:pPr>
            <w:r w:rsidRPr="00344702">
              <w:t>Рекомендуемая литература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FA" w:rsidRPr="004A1DCE" w:rsidRDefault="00C91788" w:rsidP="00610A24">
            <w:pPr>
              <w:jc w:val="both"/>
            </w:pPr>
            <w:r w:rsidRPr="004A1DCE">
              <w:t>1.</w:t>
            </w:r>
            <w:r w:rsidR="00C038FA" w:rsidRPr="004A1DCE">
              <w:rPr>
                <w:lang w:val="en-US"/>
              </w:rPr>
              <w:t> </w:t>
            </w:r>
            <w:r w:rsidR="00C038FA" w:rsidRPr="004A1DCE">
              <w:t>Анисимов, Сергей (интернет-маркетинг). Поисковое продвижение сайтов: практическое руководство по увеличению посещаемости и прибыли веб-площадок / Анисимов Сергей. — Москва</w:t>
            </w:r>
            <w:proofErr w:type="gramStart"/>
            <w:r w:rsidR="00C038FA" w:rsidRPr="004A1DCE">
              <w:t xml:space="preserve"> :</w:t>
            </w:r>
            <w:proofErr w:type="gramEnd"/>
            <w:r w:rsidR="00C038FA" w:rsidRPr="004A1DCE">
              <w:t xml:space="preserve"> 1000 бестселлеров, 2020. — 414 с. </w:t>
            </w:r>
          </w:p>
          <w:p w:rsidR="00F83701" w:rsidRPr="004A1DCE" w:rsidRDefault="00C038FA" w:rsidP="00610A24">
            <w:pPr>
              <w:jc w:val="both"/>
              <w:rPr>
                <w:b/>
              </w:rPr>
            </w:pPr>
            <w:r w:rsidRPr="004A1DCE">
              <w:t>2.</w:t>
            </w:r>
            <w:r w:rsidRPr="004A1DCE">
              <w:rPr>
                <w:lang w:val="en-US"/>
              </w:rPr>
              <w:t> </w:t>
            </w:r>
            <w:proofErr w:type="spellStart"/>
            <w:r w:rsidR="00C91788" w:rsidRPr="004A1DCE">
              <w:t>Кошик</w:t>
            </w:r>
            <w:proofErr w:type="spellEnd"/>
            <w:r w:rsidR="00C91788" w:rsidRPr="004A1DCE">
              <w:t xml:space="preserve">, А. Веб-аналитика 2.0 на практике. Тонкости и лучшие методики: практическое руководство / </w:t>
            </w:r>
            <w:proofErr w:type="spellStart"/>
            <w:r w:rsidR="00C91788" w:rsidRPr="004A1DCE">
              <w:t>Авинаш</w:t>
            </w:r>
            <w:proofErr w:type="spellEnd"/>
            <w:r w:rsidR="00C91788" w:rsidRPr="004A1DCE">
              <w:t xml:space="preserve"> </w:t>
            </w:r>
            <w:proofErr w:type="spellStart"/>
            <w:r w:rsidR="00C91788" w:rsidRPr="004A1DCE">
              <w:t>Кошик</w:t>
            </w:r>
            <w:proofErr w:type="spellEnd"/>
            <w:r w:rsidR="00C91788" w:rsidRPr="004A1DCE">
              <w:t>. – Москва</w:t>
            </w:r>
            <w:proofErr w:type="gramStart"/>
            <w:r w:rsidR="00C91788" w:rsidRPr="004A1DCE">
              <w:t xml:space="preserve"> :</w:t>
            </w:r>
            <w:proofErr w:type="gramEnd"/>
            <w:r w:rsidR="00C91788" w:rsidRPr="004A1DCE">
              <w:t xml:space="preserve"> Диалектика-Вильямс, 2019. – 528 </w:t>
            </w:r>
            <w:proofErr w:type="gramStart"/>
            <w:r w:rsidR="00C91788" w:rsidRPr="004A1DCE">
              <w:t>с</w:t>
            </w:r>
            <w:proofErr w:type="gramEnd"/>
            <w:r w:rsidR="003424A1" w:rsidRPr="004A1DCE">
              <w:t>.</w:t>
            </w:r>
            <w:r w:rsidR="00D45F98" w:rsidRPr="004A1DCE">
              <w:t xml:space="preserve"> </w:t>
            </w:r>
          </w:p>
        </w:tc>
      </w:tr>
      <w:tr w:rsidR="00F83701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Default="00F83701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F41FB7" w:rsidRDefault="00F83701" w:rsidP="00665990">
            <w:pPr>
              <w:jc w:val="center"/>
            </w:pPr>
            <w:r w:rsidRPr="00F41FB7">
              <w:t>Методы преподавания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4A1DCE" w:rsidRDefault="00D422AE" w:rsidP="00610A24">
            <w:pPr>
              <w:jc w:val="both"/>
            </w:pPr>
            <w:r>
              <w:t xml:space="preserve">Объяснительно-иллюстративный, частично-поисковый, </w:t>
            </w:r>
            <w:r w:rsidRPr="004A1DCE">
              <w:t>проблемного изложения</w:t>
            </w:r>
            <w:r w:rsidRPr="00F045EA">
              <w:t xml:space="preserve">, </w:t>
            </w:r>
            <w:r>
              <w:t>исследовательский, репродуктивный, аналитический, обобщающий.</w:t>
            </w:r>
          </w:p>
        </w:tc>
      </w:tr>
      <w:tr w:rsidR="00F83701" w:rsidRPr="00D00316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D00316" w:rsidRDefault="00F83701" w:rsidP="00665990">
            <w:pPr>
              <w:jc w:val="center"/>
            </w:pPr>
            <w:r w:rsidRPr="00D00316">
              <w:t>12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D00316" w:rsidRDefault="00F83701" w:rsidP="00665990">
            <w:pPr>
              <w:jc w:val="center"/>
            </w:pPr>
            <w:r w:rsidRPr="00D00316">
              <w:t>Язык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4A1DCE" w:rsidRDefault="00F83701" w:rsidP="00610A24">
            <w:pPr>
              <w:jc w:val="both"/>
            </w:pPr>
            <w:r w:rsidRPr="004A1DCE">
              <w:t>русский</w:t>
            </w:r>
          </w:p>
        </w:tc>
      </w:tr>
    </w:tbl>
    <w:p w:rsidR="003A1F21" w:rsidRDefault="003A1F21" w:rsidP="00D422AE">
      <w:pPr>
        <w:jc w:val="center"/>
        <w:rPr>
          <w:b/>
        </w:rPr>
      </w:pPr>
    </w:p>
    <w:sectPr w:rsidR="003A1F21" w:rsidSect="008806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42E43"/>
    <w:multiLevelType w:val="hybridMultilevel"/>
    <w:tmpl w:val="89D676A4"/>
    <w:lvl w:ilvl="0" w:tplc="68A031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94F48D2"/>
    <w:multiLevelType w:val="hybridMultilevel"/>
    <w:tmpl w:val="7832807C"/>
    <w:lvl w:ilvl="0" w:tplc="0423000F">
      <w:start w:val="1"/>
      <w:numFmt w:val="decimal"/>
      <w:lvlText w:val="%1."/>
      <w:lvlJc w:val="left"/>
      <w:pPr>
        <w:ind w:left="720" w:hanging="360"/>
      </w:pPr>
    </w:lvl>
    <w:lvl w:ilvl="1" w:tplc="04230019">
      <w:start w:val="1"/>
      <w:numFmt w:val="lowerLetter"/>
      <w:lvlText w:val="%2."/>
      <w:lvlJc w:val="left"/>
      <w:pPr>
        <w:ind w:left="1440" w:hanging="360"/>
      </w:pPr>
    </w:lvl>
    <w:lvl w:ilvl="2" w:tplc="0423001B">
      <w:start w:val="1"/>
      <w:numFmt w:val="lowerRoman"/>
      <w:lvlText w:val="%3."/>
      <w:lvlJc w:val="right"/>
      <w:pPr>
        <w:ind w:left="2160" w:hanging="180"/>
      </w:pPr>
    </w:lvl>
    <w:lvl w:ilvl="3" w:tplc="0423000F">
      <w:start w:val="1"/>
      <w:numFmt w:val="decimal"/>
      <w:lvlText w:val="%4."/>
      <w:lvlJc w:val="left"/>
      <w:pPr>
        <w:ind w:left="2880" w:hanging="360"/>
      </w:pPr>
    </w:lvl>
    <w:lvl w:ilvl="4" w:tplc="04230019">
      <w:start w:val="1"/>
      <w:numFmt w:val="lowerLetter"/>
      <w:lvlText w:val="%5."/>
      <w:lvlJc w:val="left"/>
      <w:pPr>
        <w:ind w:left="3600" w:hanging="360"/>
      </w:pPr>
    </w:lvl>
    <w:lvl w:ilvl="5" w:tplc="0423001B">
      <w:start w:val="1"/>
      <w:numFmt w:val="lowerRoman"/>
      <w:lvlText w:val="%6."/>
      <w:lvlJc w:val="right"/>
      <w:pPr>
        <w:ind w:left="4320" w:hanging="180"/>
      </w:pPr>
    </w:lvl>
    <w:lvl w:ilvl="6" w:tplc="0423000F">
      <w:start w:val="1"/>
      <w:numFmt w:val="decimal"/>
      <w:lvlText w:val="%7."/>
      <w:lvlJc w:val="left"/>
      <w:pPr>
        <w:ind w:left="5040" w:hanging="360"/>
      </w:pPr>
    </w:lvl>
    <w:lvl w:ilvl="7" w:tplc="04230019">
      <w:start w:val="1"/>
      <w:numFmt w:val="lowerLetter"/>
      <w:lvlText w:val="%8."/>
      <w:lvlJc w:val="left"/>
      <w:pPr>
        <w:ind w:left="5760" w:hanging="360"/>
      </w:pPr>
    </w:lvl>
    <w:lvl w:ilvl="8" w:tplc="0423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737F46"/>
    <w:multiLevelType w:val="hybridMultilevel"/>
    <w:tmpl w:val="E40A0CB6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B436612"/>
    <w:multiLevelType w:val="hybridMultilevel"/>
    <w:tmpl w:val="01CAF368"/>
    <w:lvl w:ilvl="0" w:tplc="D102C156">
      <w:start w:val="1"/>
      <w:numFmt w:val="decimal"/>
      <w:lvlText w:val="%1."/>
      <w:lvlJc w:val="left"/>
      <w:pPr>
        <w:ind w:left="630" w:hanging="360"/>
      </w:pPr>
    </w:lvl>
    <w:lvl w:ilvl="1" w:tplc="04230019">
      <w:start w:val="1"/>
      <w:numFmt w:val="lowerLetter"/>
      <w:lvlText w:val="%2."/>
      <w:lvlJc w:val="left"/>
      <w:pPr>
        <w:ind w:left="1440" w:hanging="360"/>
      </w:pPr>
    </w:lvl>
    <w:lvl w:ilvl="2" w:tplc="0423001B">
      <w:start w:val="1"/>
      <w:numFmt w:val="lowerRoman"/>
      <w:lvlText w:val="%3."/>
      <w:lvlJc w:val="right"/>
      <w:pPr>
        <w:ind w:left="2160" w:hanging="180"/>
      </w:pPr>
    </w:lvl>
    <w:lvl w:ilvl="3" w:tplc="0423000F">
      <w:start w:val="1"/>
      <w:numFmt w:val="decimal"/>
      <w:lvlText w:val="%4."/>
      <w:lvlJc w:val="left"/>
      <w:pPr>
        <w:ind w:left="2880" w:hanging="360"/>
      </w:pPr>
    </w:lvl>
    <w:lvl w:ilvl="4" w:tplc="04230019">
      <w:start w:val="1"/>
      <w:numFmt w:val="lowerLetter"/>
      <w:lvlText w:val="%5."/>
      <w:lvlJc w:val="left"/>
      <w:pPr>
        <w:ind w:left="3600" w:hanging="360"/>
      </w:pPr>
    </w:lvl>
    <w:lvl w:ilvl="5" w:tplc="0423001B">
      <w:start w:val="1"/>
      <w:numFmt w:val="lowerRoman"/>
      <w:lvlText w:val="%6."/>
      <w:lvlJc w:val="right"/>
      <w:pPr>
        <w:ind w:left="4320" w:hanging="180"/>
      </w:pPr>
    </w:lvl>
    <w:lvl w:ilvl="6" w:tplc="0423000F">
      <w:start w:val="1"/>
      <w:numFmt w:val="decimal"/>
      <w:lvlText w:val="%7."/>
      <w:lvlJc w:val="left"/>
      <w:pPr>
        <w:ind w:left="5040" w:hanging="360"/>
      </w:pPr>
    </w:lvl>
    <w:lvl w:ilvl="7" w:tplc="04230019">
      <w:start w:val="1"/>
      <w:numFmt w:val="lowerLetter"/>
      <w:lvlText w:val="%8."/>
      <w:lvlJc w:val="left"/>
      <w:pPr>
        <w:ind w:left="5760" w:hanging="360"/>
      </w:pPr>
    </w:lvl>
    <w:lvl w:ilvl="8" w:tplc="0423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3701"/>
    <w:rsid w:val="00020039"/>
    <w:rsid w:val="000A1681"/>
    <w:rsid w:val="000B1335"/>
    <w:rsid w:val="000B2439"/>
    <w:rsid w:val="000C25B6"/>
    <w:rsid w:val="000C3672"/>
    <w:rsid w:val="000C67B2"/>
    <w:rsid w:val="000F177E"/>
    <w:rsid w:val="00135166"/>
    <w:rsid w:val="00145BE7"/>
    <w:rsid w:val="00155315"/>
    <w:rsid w:val="001676D3"/>
    <w:rsid w:val="00177E68"/>
    <w:rsid w:val="00196E2D"/>
    <w:rsid w:val="001A1D8D"/>
    <w:rsid w:val="001A5A67"/>
    <w:rsid w:val="001F3DE1"/>
    <w:rsid w:val="00213461"/>
    <w:rsid w:val="002145E9"/>
    <w:rsid w:val="0021785A"/>
    <w:rsid w:val="0024445B"/>
    <w:rsid w:val="00250FD2"/>
    <w:rsid w:val="00257ECF"/>
    <w:rsid w:val="002868EC"/>
    <w:rsid w:val="002C1DA5"/>
    <w:rsid w:val="002D4AB3"/>
    <w:rsid w:val="002F3DA4"/>
    <w:rsid w:val="00304F45"/>
    <w:rsid w:val="00335646"/>
    <w:rsid w:val="003424A1"/>
    <w:rsid w:val="00365743"/>
    <w:rsid w:val="003A1F21"/>
    <w:rsid w:val="00404022"/>
    <w:rsid w:val="00462F15"/>
    <w:rsid w:val="004946DE"/>
    <w:rsid w:val="004A1DCE"/>
    <w:rsid w:val="004A730D"/>
    <w:rsid w:val="004B5A72"/>
    <w:rsid w:val="00553C8A"/>
    <w:rsid w:val="00554A83"/>
    <w:rsid w:val="005804E2"/>
    <w:rsid w:val="00583DB5"/>
    <w:rsid w:val="00586AA6"/>
    <w:rsid w:val="00586F83"/>
    <w:rsid w:val="005A3B41"/>
    <w:rsid w:val="005C14C2"/>
    <w:rsid w:val="005C1AC8"/>
    <w:rsid w:val="005C25B0"/>
    <w:rsid w:val="005D6661"/>
    <w:rsid w:val="005D6E2F"/>
    <w:rsid w:val="005E10B7"/>
    <w:rsid w:val="005E1C58"/>
    <w:rsid w:val="005F23A5"/>
    <w:rsid w:val="005F6E98"/>
    <w:rsid w:val="00604FC2"/>
    <w:rsid w:val="00610A24"/>
    <w:rsid w:val="00621880"/>
    <w:rsid w:val="00644817"/>
    <w:rsid w:val="006778F6"/>
    <w:rsid w:val="006856A6"/>
    <w:rsid w:val="006A37DB"/>
    <w:rsid w:val="006A456D"/>
    <w:rsid w:val="006B01E0"/>
    <w:rsid w:val="0071277C"/>
    <w:rsid w:val="00750013"/>
    <w:rsid w:val="00756A7E"/>
    <w:rsid w:val="00796E70"/>
    <w:rsid w:val="007A7EEC"/>
    <w:rsid w:val="007B602C"/>
    <w:rsid w:val="007B68C6"/>
    <w:rsid w:val="008120DC"/>
    <w:rsid w:val="008460FF"/>
    <w:rsid w:val="00847B05"/>
    <w:rsid w:val="0086555A"/>
    <w:rsid w:val="0086744E"/>
    <w:rsid w:val="00880698"/>
    <w:rsid w:val="008B007D"/>
    <w:rsid w:val="008E1A6D"/>
    <w:rsid w:val="008E6FCC"/>
    <w:rsid w:val="0090201D"/>
    <w:rsid w:val="00923740"/>
    <w:rsid w:val="00934755"/>
    <w:rsid w:val="00996C22"/>
    <w:rsid w:val="009C5ABF"/>
    <w:rsid w:val="00A21857"/>
    <w:rsid w:val="00A30111"/>
    <w:rsid w:val="00A30263"/>
    <w:rsid w:val="00A55193"/>
    <w:rsid w:val="00A73579"/>
    <w:rsid w:val="00A73948"/>
    <w:rsid w:val="00A80D4B"/>
    <w:rsid w:val="00A830D2"/>
    <w:rsid w:val="00A8589D"/>
    <w:rsid w:val="00A87F74"/>
    <w:rsid w:val="00AA52A0"/>
    <w:rsid w:val="00B019F5"/>
    <w:rsid w:val="00B31AB0"/>
    <w:rsid w:val="00B42864"/>
    <w:rsid w:val="00B46C14"/>
    <w:rsid w:val="00BB717E"/>
    <w:rsid w:val="00BC5973"/>
    <w:rsid w:val="00BD2A83"/>
    <w:rsid w:val="00BD6469"/>
    <w:rsid w:val="00BF06AD"/>
    <w:rsid w:val="00BF3B85"/>
    <w:rsid w:val="00C038FA"/>
    <w:rsid w:val="00C91788"/>
    <w:rsid w:val="00CC7347"/>
    <w:rsid w:val="00D07602"/>
    <w:rsid w:val="00D12BB2"/>
    <w:rsid w:val="00D32145"/>
    <w:rsid w:val="00D366EE"/>
    <w:rsid w:val="00D422AE"/>
    <w:rsid w:val="00D45F98"/>
    <w:rsid w:val="00D511A6"/>
    <w:rsid w:val="00D83503"/>
    <w:rsid w:val="00D860F8"/>
    <w:rsid w:val="00DA6EC1"/>
    <w:rsid w:val="00DC79D2"/>
    <w:rsid w:val="00DE55AC"/>
    <w:rsid w:val="00DF7D61"/>
    <w:rsid w:val="00E07BDE"/>
    <w:rsid w:val="00E20B75"/>
    <w:rsid w:val="00E24BFA"/>
    <w:rsid w:val="00E42F1B"/>
    <w:rsid w:val="00E464A8"/>
    <w:rsid w:val="00E6148A"/>
    <w:rsid w:val="00E65F9B"/>
    <w:rsid w:val="00E765FE"/>
    <w:rsid w:val="00EB2CB3"/>
    <w:rsid w:val="00EC05ED"/>
    <w:rsid w:val="00EC0D9F"/>
    <w:rsid w:val="00ED3F2E"/>
    <w:rsid w:val="00ED5065"/>
    <w:rsid w:val="00EF155F"/>
    <w:rsid w:val="00F23CFD"/>
    <w:rsid w:val="00F43A77"/>
    <w:rsid w:val="00F53275"/>
    <w:rsid w:val="00F83701"/>
    <w:rsid w:val="00FC7734"/>
    <w:rsid w:val="00FD3A1D"/>
    <w:rsid w:val="00FE4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701"/>
    <w:pPr>
      <w:spacing w:after="0" w:line="240" w:lineRule="auto"/>
    </w:pPr>
    <w:rPr>
      <w:rFonts w:eastAsia="Times New Roman" w:cs="Times New Roman"/>
      <w:kern w:val="0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3A1F21"/>
    <w:pPr>
      <w:keepNext/>
      <w:ind w:firstLine="709"/>
      <w:jc w:val="center"/>
      <w:outlineLvl w:val="5"/>
    </w:pPr>
    <w:rPr>
      <w:b/>
      <w:cap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83701"/>
    <w:pPr>
      <w:ind w:firstLine="720"/>
      <w:jc w:val="both"/>
    </w:pPr>
  </w:style>
  <w:style w:type="character" w:customStyle="1" w:styleId="a4">
    <w:name w:val="Основной текст с отступом Знак"/>
    <w:basedOn w:val="a0"/>
    <w:link w:val="a3"/>
    <w:rsid w:val="00F83701"/>
    <w:rPr>
      <w:rFonts w:eastAsia="Times New Roman" w:cs="Times New Roman"/>
      <w:kern w:val="0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F83701"/>
    <w:pPr>
      <w:spacing w:before="100" w:beforeAutospacing="1" w:after="100" w:afterAutospacing="1"/>
    </w:pPr>
  </w:style>
  <w:style w:type="paragraph" w:customStyle="1" w:styleId="-1">
    <w:name w:val="текст-1"/>
    <w:basedOn w:val="a"/>
    <w:autoRedefine/>
    <w:rsid w:val="005A3B41"/>
    <w:pPr>
      <w:tabs>
        <w:tab w:val="left" w:pos="567"/>
        <w:tab w:val="left" w:pos="709"/>
        <w:tab w:val="left" w:pos="1276"/>
      </w:tabs>
      <w:jc w:val="both"/>
    </w:pPr>
  </w:style>
  <w:style w:type="paragraph" w:styleId="a6">
    <w:name w:val="List Paragraph"/>
    <w:basedOn w:val="a"/>
    <w:uiPriority w:val="34"/>
    <w:qFormat/>
    <w:rsid w:val="00145BE7"/>
    <w:pPr>
      <w:ind w:left="720"/>
      <w:contextualSpacing/>
    </w:pPr>
  </w:style>
  <w:style w:type="character" w:customStyle="1" w:styleId="60">
    <w:name w:val="Заголовок 6 Знак"/>
    <w:basedOn w:val="a0"/>
    <w:link w:val="6"/>
    <w:semiHidden/>
    <w:rsid w:val="003A1F21"/>
    <w:rPr>
      <w:rFonts w:eastAsia="Times New Roman" w:cs="Times New Roman"/>
      <w:b/>
      <w:caps/>
      <w:kern w:val="0"/>
      <w:sz w:val="24"/>
      <w:szCs w:val="20"/>
      <w:lang w:eastAsia="ru-RU"/>
    </w:rPr>
  </w:style>
  <w:style w:type="character" w:styleId="a7">
    <w:name w:val="Hyperlink"/>
    <w:semiHidden/>
    <w:unhideWhenUsed/>
    <w:rsid w:val="003A1F21"/>
    <w:rPr>
      <w:color w:val="000080"/>
      <w:u w:val="single"/>
    </w:rPr>
  </w:style>
  <w:style w:type="character" w:customStyle="1" w:styleId="apple-converted-space">
    <w:name w:val="apple-converted-space"/>
    <w:basedOn w:val="a0"/>
    <w:rsid w:val="003A1F21"/>
  </w:style>
  <w:style w:type="character" w:customStyle="1" w:styleId="datepr">
    <w:name w:val="datepr"/>
    <w:basedOn w:val="a0"/>
    <w:rsid w:val="003A1F21"/>
  </w:style>
  <w:style w:type="character" w:customStyle="1" w:styleId="number">
    <w:name w:val="number"/>
    <w:basedOn w:val="a0"/>
    <w:rsid w:val="003A1F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3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Каф. Информатики</dc:creator>
  <cp:lastModifiedBy>user</cp:lastModifiedBy>
  <cp:revision>2</cp:revision>
  <dcterms:created xsi:type="dcterms:W3CDTF">2023-10-31T13:36:00Z</dcterms:created>
  <dcterms:modified xsi:type="dcterms:W3CDTF">2023-10-31T13:36:00Z</dcterms:modified>
</cp:coreProperties>
</file>